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74FD" w:rsidP="2F1E8C87" w:rsidRDefault="36B07B11" w14:paraId="3531B766" w14:textId="695848A9">
      <w:pPr>
        <w:spacing w:after="0" w:line="240" w:lineRule="auto"/>
        <w:jc w:val="center"/>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A RESOLUTION</w:t>
      </w:r>
      <w:r>
        <w:br/>
      </w:r>
      <w:r>
        <w:br/>
      </w:r>
      <w:r w:rsidRPr="1B207360" w:rsidR="36B07B11">
        <w:rPr>
          <w:rFonts w:ascii="Segoe UI" w:hAnsi="Segoe UI" w:eastAsia="Segoe UI" w:cs="Segoe UI"/>
          <w:color w:val="000000" w:themeColor="text1" w:themeTint="FF" w:themeShade="FF"/>
        </w:rPr>
        <w:t xml:space="preserve">A resolution of the county of </w:t>
      </w:r>
      <w:r w:rsidRPr="1B207360" w:rsidR="36B07B11">
        <w:rPr>
          <w:rFonts w:ascii="Segoe UI" w:hAnsi="Segoe UI" w:eastAsia="Segoe UI" w:cs="Segoe UI"/>
          <w:color w:val="000000" w:themeColor="text1" w:themeTint="FF" w:themeShade="FF"/>
          <w:highlight w:val="yellow"/>
        </w:rPr>
        <w:t>_______,</w:t>
      </w:r>
      <w:r w:rsidRPr="1B207360" w:rsidR="36B07B11">
        <w:rPr>
          <w:rFonts w:ascii="Segoe UI" w:hAnsi="Segoe UI" w:eastAsia="Segoe UI" w:cs="Segoe UI"/>
          <w:color w:val="000000" w:themeColor="text1" w:themeTint="FF" w:themeShade="FF"/>
        </w:rPr>
        <w:t xml:space="preserve"> Commonwealth of Pennsylvania, supporting the 202</w:t>
      </w:r>
      <w:r w:rsidRPr="1B207360" w:rsidR="7EEFAF65">
        <w:rPr>
          <w:rFonts w:ascii="Segoe UI" w:hAnsi="Segoe UI" w:eastAsia="Segoe UI" w:cs="Segoe UI"/>
          <w:color w:val="000000" w:themeColor="text1" w:themeTint="FF" w:themeShade="FF"/>
        </w:rPr>
        <w:t>5</w:t>
      </w:r>
      <w:r w:rsidRPr="1B207360" w:rsidR="36B07B11">
        <w:rPr>
          <w:rFonts w:ascii="Segoe UI" w:hAnsi="Segoe UI" w:eastAsia="Segoe UI" w:cs="Segoe UI"/>
          <w:color w:val="000000" w:themeColor="text1" w:themeTint="FF" w:themeShade="FF"/>
        </w:rPr>
        <w:t xml:space="preserve"> priorities of the County Commissioners Association of Pennsylvania.</w:t>
      </w:r>
    </w:p>
    <w:p w:rsidR="00AD74FD" w:rsidP="2F1E8C87" w:rsidRDefault="00AD74FD" w14:paraId="206A62B1" w14:textId="0C999E90">
      <w:pPr>
        <w:spacing w:after="0" w:line="240" w:lineRule="auto"/>
        <w:jc w:val="center"/>
        <w:rPr>
          <w:rFonts w:ascii="Segoe UI" w:hAnsi="Segoe UI" w:eastAsia="Segoe UI" w:cs="Segoe UI"/>
          <w:color w:val="000000" w:themeColor="text1"/>
        </w:rPr>
      </w:pPr>
    </w:p>
    <w:p w:rsidR="00AD74FD" w:rsidP="2F1E8C87" w:rsidRDefault="00AD74FD" w14:paraId="7C84BE87" w14:textId="6EE12733">
      <w:pPr>
        <w:spacing w:after="0" w:line="240" w:lineRule="auto"/>
        <w:rPr>
          <w:rFonts w:ascii="Segoe UI" w:hAnsi="Segoe UI" w:eastAsia="Segoe UI" w:cs="Segoe UI"/>
          <w:color w:val="000000" w:themeColor="text1"/>
        </w:rPr>
      </w:pPr>
    </w:p>
    <w:p w:rsidR="00AD74FD" w:rsidP="2F1E8C87" w:rsidRDefault="36B07B11" w14:paraId="6E98B261" w14:textId="14C6C2FF">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WHEREAS</w:t>
      </w:r>
      <w:r w:rsidRPr="1B207360" w:rsidR="36B07B11">
        <w:rPr>
          <w:rFonts w:ascii="Segoe UI" w:hAnsi="Segoe UI" w:eastAsia="Segoe UI" w:cs="Segoe UI"/>
          <w:color w:val="000000" w:themeColor="text1" w:themeTint="FF" w:themeShade="FF"/>
        </w:rPr>
        <w:t>,</w:t>
      </w:r>
      <w:r w:rsidRPr="1B207360" w:rsidR="36B07B11">
        <w:rPr>
          <w:rFonts w:ascii="Segoe UI" w:hAnsi="Segoe UI" w:eastAsia="Segoe UI" w:cs="Segoe UI"/>
          <w:color w:val="000000" w:themeColor="text1" w:themeTint="FF" w:themeShade="FF"/>
        </w:rPr>
        <w:t xml:space="preserve"> Pennsylvania counties have selected </w:t>
      </w:r>
      <w:r w:rsidRPr="1B207360" w:rsidR="002A4495">
        <w:rPr>
          <w:rFonts w:ascii="Segoe UI" w:hAnsi="Segoe UI" w:eastAsia="Segoe UI" w:cs="Segoe UI"/>
          <w:color w:val="000000" w:themeColor="text1" w:themeTint="FF" w:themeShade="FF"/>
        </w:rPr>
        <w:t xml:space="preserve">three </w:t>
      </w:r>
      <w:r w:rsidRPr="1B207360" w:rsidR="36B07B11">
        <w:rPr>
          <w:rFonts w:ascii="Segoe UI" w:hAnsi="Segoe UI" w:eastAsia="Segoe UI" w:cs="Segoe UI"/>
          <w:color w:val="000000" w:themeColor="text1" w:themeTint="FF" w:themeShade="FF"/>
        </w:rPr>
        <w:t>priority issues that will be the focal point of counties’ proactive agenda for 202</w:t>
      </w:r>
      <w:r w:rsidRPr="1B207360" w:rsidR="438A8FEB">
        <w:rPr>
          <w:rFonts w:ascii="Segoe UI" w:hAnsi="Segoe UI" w:eastAsia="Segoe UI" w:cs="Segoe UI"/>
          <w:color w:val="000000" w:themeColor="text1" w:themeTint="FF" w:themeShade="FF"/>
        </w:rPr>
        <w:t>5</w:t>
      </w:r>
      <w:r w:rsidRPr="1B207360" w:rsidR="002A4495">
        <w:rPr>
          <w:rFonts w:ascii="Segoe UI" w:hAnsi="Segoe UI" w:eastAsia="Segoe UI" w:cs="Segoe UI"/>
          <w:color w:val="000000" w:themeColor="text1" w:themeTint="FF" w:themeShade="FF"/>
        </w:rPr>
        <w:t>;</w:t>
      </w:r>
      <w:r w:rsidRPr="1B207360" w:rsidR="36B07B11">
        <w:rPr>
          <w:rFonts w:ascii="Segoe UI" w:hAnsi="Segoe UI" w:eastAsia="Segoe UI" w:cs="Segoe UI"/>
          <w:color w:val="000000" w:themeColor="text1" w:themeTint="FF" w:themeShade="FF"/>
        </w:rPr>
        <w:t xml:space="preserve"> and</w:t>
      </w:r>
    </w:p>
    <w:p w:rsidR="00AD74FD" w:rsidP="2F1E8C87" w:rsidRDefault="00AD74FD" w14:paraId="1613C14D" w14:textId="1914A2A2">
      <w:pPr>
        <w:spacing w:after="0" w:line="240" w:lineRule="auto"/>
        <w:rPr>
          <w:rFonts w:ascii="Segoe UI" w:hAnsi="Segoe UI" w:eastAsia="Segoe UI" w:cs="Segoe UI"/>
          <w:color w:val="000000" w:themeColor="text1"/>
        </w:rPr>
      </w:pPr>
    </w:p>
    <w:p w:rsidR="00AD74FD" w:rsidP="2F1E8C87" w:rsidRDefault="36B07B11" w14:paraId="6F7FF693" w14:textId="0C1767A7">
      <w:pPr>
        <w:spacing w:after="0" w:line="240" w:lineRule="auto"/>
        <w:rPr>
          <w:rFonts w:ascii="Segoe UI" w:hAnsi="Segoe UI" w:eastAsia="Segoe UI" w:cs="Segoe UI"/>
          <w:color w:val="000000" w:themeColor="text1"/>
        </w:rPr>
      </w:pPr>
      <w:r w:rsidRPr="2F1E8C87">
        <w:rPr>
          <w:rFonts w:ascii="Segoe UI" w:hAnsi="Segoe UI" w:eastAsia="Segoe UI" w:cs="Segoe UI"/>
          <w:b/>
          <w:bCs/>
          <w:color w:val="000000" w:themeColor="text1"/>
        </w:rPr>
        <w:t>WHEREAS</w:t>
      </w:r>
      <w:r w:rsidRPr="2F1E8C87">
        <w:rPr>
          <w:rFonts w:ascii="Segoe UI" w:hAnsi="Segoe UI" w:eastAsia="Segoe UI" w:cs="Segoe UI"/>
          <w:color w:val="000000" w:themeColor="text1"/>
        </w:rPr>
        <w:t xml:space="preserve">, these priorities showcase counties’ commitment to the core services they provide to the people and communities of Pennsylvania; and </w:t>
      </w:r>
    </w:p>
    <w:p w:rsidR="00AD74FD" w:rsidP="2F1E8C87" w:rsidRDefault="00AD74FD" w14:paraId="6201E9E0" w14:textId="5BD59EB2">
      <w:pPr>
        <w:spacing w:after="0" w:line="240" w:lineRule="auto"/>
        <w:rPr>
          <w:rFonts w:ascii="Segoe UI" w:hAnsi="Segoe UI" w:eastAsia="Segoe UI" w:cs="Segoe UI"/>
          <w:color w:val="000000" w:themeColor="text1"/>
        </w:rPr>
      </w:pPr>
    </w:p>
    <w:p w:rsidR="00AD74FD" w:rsidP="2F1E8C87" w:rsidRDefault="36B07B11" w14:paraId="10B9D12D" w14:textId="37D2E7EF">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WHEREAS</w:t>
      </w:r>
      <w:r w:rsidRPr="1B207360" w:rsidR="36B07B11">
        <w:rPr>
          <w:rFonts w:ascii="Segoe UI" w:hAnsi="Segoe UI" w:eastAsia="Segoe UI" w:cs="Segoe UI"/>
          <w:color w:val="000000" w:themeColor="text1" w:themeTint="FF" w:themeShade="FF"/>
        </w:rPr>
        <w:t xml:space="preserve">, achieving these </w:t>
      </w:r>
      <w:r w:rsidRPr="1B207360" w:rsidR="004A5EB1">
        <w:rPr>
          <w:rFonts w:ascii="Segoe UI" w:hAnsi="Segoe UI" w:eastAsia="Segoe UI" w:cs="Segoe UI"/>
          <w:color w:val="000000" w:themeColor="text1" w:themeTint="FF" w:themeShade="FF"/>
        </w:rPr>
        <w:t>three</w:t>
      </w:r>
      <w:r w:rsidRPr="1B207360" w:rsidR="36B07B11">
        <w:rPr>
          <w:rFonts w:ascii="Segoe UI" w:hAnsi="Segoe UI" w:eastAsia="Segoe UI" w:cs="Segoe UI"/>
          <w:color w:val="000000" w:themeColor="text1" w:themeTint="FF" w:themeShade="FF"/>
        </w:rPr>
        <w:t xml:space="preserve"> county priorities underscore the critical need to redefine, reinvigorate and emphasize the state-county partnership in service delivery; and</w:t>
      </w:r>
    </w:p>
    <w:p w:rsidR="00AD74FD" w:rsidP="2F1E8C87" w:rsidRDefault="00AD74FD" w14:paraId="73216170" w14:textId="3D88A2EA">
      <w:pPr>
        <w:spacing w:after="0" w:line="240" w:lineRule="auto"/>
        <w:rPr>
          <w:rFonts w:ascii="Segoe UI" w:hAnsi="Segoe UI" w:eastAsia="Segoe UI" w:cs="Segoe UI"/>
          <w:color w:val="000000" w:themeColor="text1"/>
        </w:rPr>
      </w:pPr>
    </w:p>
    <w:p w:rsidR="00AD74FD" w:rsidP="2F1E8C87" w:rsidRDefault="36B07B11" w14:paraId="31551F4D" w14:textId="172FD004">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WHEREAS</w:t>
      </w:r>
      <w:r w:rsidRPr="1B207360" w:rsidR="36B07B11">
        <w:rPr>
          <w:rFonts w:ascii="Segoe UI" w:hAnsi="Segoe UI" w:eastAsia="Segoe UI" w:cs="Segoe UI"/>
          <w:color w:val="000000" w:themeColor="text1" w:themeTint="FF" w:themeShade="FF"/>
        </w:rPr>
        <w:t>,</w:t>
      </w:r>
      <w:r w:rsidRPr="1B207360" w:rsidR="36B07B11">
        <w:rPr>
          <w:rFonts w:ascii="Segoe UI" w:hAnsi="Segoe UI" w:eastAsia="Segoe UI" w:cs="Segoe UI"/>
          <w:color w:val="000000" w:themeColor="text1" w:themeTint="FF" w:themeShade="FF"/>
        </w:rPr>
        <w:t xml:space="preserve"> the top priority for Pennsylvania counties in 202</w:t>
      </w:r>
      <w:r w:rsidRPr="1B207360" w:rsidR="6CAD6A9B">
        <w:rPr>
          <w:rFonts w:ascii="Segoe UI" w:hAnsi="Segoe UI" w:eastAsia="Segoe UI" w:cs="Segoe UI"/>
          <w:color w:val="000000" w:themeColor="text1" w:themeTint="FF" w:themeShade="FF"/>
        </w:rPr>
        <w:t>5</w:t>
      </w:r>
      <w:r w:rsidRPr="1B207360" w:rsidR="36B07B11">
        <w:rPr>
          <w:rFonts w:ascii="Segoe UI" w:hAnsi="Segoe UI" w:eastAsia="Segoe UI" w:cs="Segoe UI"/>
          <w:color w:val="000000" w:themeColor="text1" w:themeTint="FF" w:themeShade="FF"/>
        </w:rPr>
        <w:t xml:space="preserve"> is</w:t>
      </w:r>
      <w:r w:rsidRPr="1B207360" w:rsidR="523EFE72">
        <w:rPr>
          <w:rFonts w:ascii="Segoe UI" w:hAnsi="Segoe UI" w:eastAsia="Segoe UI" w:cs="Segoe UI"/>
          <w:color w:val="000000" w:themeColor="text1" w:themeTint="FF" w:themeShade="FF"/>
        </w:rPr>
        <w:t xml:space="preserve"> once again</w:t>
      </w:r>
      <w:r w:rsidRPr="1B207360" w:rsidR="36B07B11">
        <w:rPr>
          <w:rFonts w:ascii="Segoe UI" w:hAnsi="Segoe UI" w:eastAsia="Segoe UI" w:cs="Segoe UI"/>
          <w:color w:val="000000" w:themeColor="text1" w:themeTint="FF" w:themeShade="FF"/>
        </w:rPr>
        <w:t xml:space="preserve"> securing </w:t>
      </w:r>
      <w:r w:rsidRPr="1B207360" w:rsidR="36B07B11">
        <w:rPr>
          <w:rFonts w:ascii="Segoe UI" w:hAnsi="Segoe UI" w:eastAsia="Segoe UI" w:cs="Segoe UI"/>
          <w:b w:val="1"/>
          <w:bCs w:val="1"/>
          <w:color w:val="000000" w:themeColor="text1" w:themeTint="FF" w:themeShade="FF"/>
        </w:rPr>
        <w:t xml:space="preserve">911 </w:t>
      </w:r>
      <w:r w:rsidRPr="1B207360" w:rsidR="70E03384">
        <w:rPr>
          <w:rFonts w:ascii="Segoe UI" w:hAnsi="Segoe UI" w:eastAsia="Segoe UI" w:cs="Segoe UI"/>
          <w:b w:val="1"/>
          <w:bCs w:val="1"/>
          <w:color w:val="000000" w:themeColor="text1" w:themeTint="FF" w:themeShade="FF"/>
        </w:rPr>
        <w:t xml:space="preserve">surcharge </w:t>
      </w:r>
      <w:r w:rsidRPr="1B207360" w:rsidR="36B07B11">
        <w:rPr>
          <w:rFonts w:ascii="Segoe UI" w:hAnsi="Segoe UI" w:eastAsia="Segoe UI" w:cs="Segoe UI"/>
          <w:b w:val="1"/>
          <w:bCs w:val="1"/>
          <w:color w:val="000000" w:themeColor="text1" w:themeTint="FF" w:themeShade="FF"/>
        </w:rPr>
        <w:t>reauthorization</w:t>
      </w:r>
      <w:r w:rsidRPr="1B207360" w:rsidR="23FC87BF">
        <w:rPr>
          <w:rFonts w:ascii="Segoe UI" w:hAnsi="Segoe UI" w:eastAsia="Segoe UI" w:cs="Segoe UI"/>
          <w:b w:val="1"/>
          <w:bCs w:val="1"/>
          <w:color w:val="000000" w:themeColor="text1" w:themeTint="FF" w:themeShade="FF"/>
        </w:rPr>
        <w:t xml:space="preserve"> and statute updates</w:t>
      </w:r>
      <w:r w:rsidRPr="1B207360" w:rsidR="36B07B11">
        <w:rPr>
          <w:rFonts w:ascii="Segoe UI" w:hAnsi="Segoe UI" w:eastAsia="Segoe UI" w:cs="Segoe UI"/>
          <w:b w:val="1"/>
          <w:bCs w:val="1"/>
          <w:color w:val="000000" w:themeColor="text1" w:themeTint="FF" w:themeShade="FF"/>
        </w:rPr>
        <w:t>;</w:t>
      </w:r>
      <w:r w:rsidRPr="1B207360" w:rsidR="36B07B11">
        <w:rPr>
          <w:rFonts w:ascii="Segoe UI" w:hAnsi="Segoe UI" w:eastAsia="Segoe UI" w:cs="Segoe UI"/>
          <w:color w:val="000000" w:themeColor="text1" w:themeTint="FF" w:themeShade="FF"/>
        </w:rPr>
        <w:t xml:space="preserve"> and</w:t>
      </w:r>
    </w:p>
    <w:p w:rsidR="00AD74FD" w:rsidP="2F1E8C87" w:rsidRDefault="00AD74FD" w14:paraId="152D2CBC" w14:textId="3ABF1FC9">
      <w:pPr>
        <w:spacing w:after="0" w:line="240" w:lineRule="auto"/>
        <w:rPr>
          <w:rFonts w:ascii="Segoe UI" w:hAnsi="Segoe UI" w:eastAsia="Segoe UI" w:cs="Segoe UI"/>
          <w:color w:val="000000" w:themeColor="text1"/>
        </w:rPr>
      </w:pPr>
    </w:p>
    <w:p w:rsidR="00AD74FD" w:rsidP="2F1E8C87" w:rsidRDefault="36B07B11" w14:paraId="7F8A3126" w14:textId="46662735">
      <w:pPr>
        <w:spacing w:after="0" w:line="240" w:lineRule="auto"/>
        <w:rPr>
          <w:rFonts w:ascii="Segoe UI" w:hAnsi="Segoe UI" w:eastAsia="Segoe UI" w:cs="Segoe UI"/>
        </w:rPr>
      </w:pPr>
      <w:r w:rsidRPr="2F1E8C87">
        <w:rPr>
          <w:rFonts w:ascii="Segoe UI" w:hAnsi="Segoe UI" w:eastAsia="Segoe UI" w:cs="Segoe UI"/>
          <w:b/>
          <w:bCs/>
          <w:color w:val="000000" w:themeColor="text1"/>
        </w:rPr>
        <w:t xml:space="preserve">WHEREAS, </w:t>
      </w:r>
      <w:r w:rsidRPr="00927350">
        <w:rPr>
          <w:rFonts w:ascii="Segoe UI" w:hAnsi="Segoe UI" w:eastAsia="Segoe UI" w:cs="Segoe UI"/>
        </w:rPr>
        <w:t xml:space="preserve">current 911 funding </w:t>
      </w:r>
      <w:r w:rsidR="00F74ECF">
        <w:rPr>
          <w:rFonts w:ascii="Segoe UI" w:hAnsi="Segoe UI" w:eastAsia="Segoe UI" w:cs="Segoe UI"/>
        </w:rPr>
        <w:t>revenues have</w:t>
      </w:r>
      <w:r w:rsidRPr="00927350" w:rsidR="0055509E">
        <w:rPr>
          <w:rFonts w:ascii="Segoe UI" w:hAnsi="Segoe UI" w:eastAsia="Segoe UI" w:cs="Segoe UI"/>
        </w:rPr>
        <w:t xml:space="preserve"> not kept pace with the increasing costs </w:t>
      </w:r>
      <w:r w:rsidR="00F74ECF">
        <w:rPr>
          <w:rFonts w:ascii="Segoe UI" w:hAnsi="Segoe UI" w:eastAsia="Segoe UI" w:cs="Segoe UI"/>
        </w:rPr>
        <w:t>of</w:t>
      </w:r>
      <w:r w:rsidRPr="00927350" w:rsidR="0055509E">
        <w:rPr>
          <w:rFonts w:ascii="Segoe UI" w:hAnsi="Segoe UI" w:eastAsia="Segoe UI" w:cs="Segoe UI"/>
        </w:rPr>
        <w:t xml:space="preserve"> the system, which </w:t>
      </w:r>
      <w:r w:rsidRPr="00927350" w:rsidR="00927350">
        <w:rPr>
          <w:rFonts w:ascii="Segoe UI" w:hAnsi="Segoe UI" w:eastAsia="Segoe UI" w:cs="Segoe UI"/>
        </w:rPr>
        <w:t>must</w:t>
      </w:r>
      <w:r w:rsidRPr="00927350">
        <w:rPr>
          <w:rFonts w:ascii="Segoe UI" w:hAnsi="Segoe UI" w:eastAsia="Segoe UI" w:cs="Segoe UI"/>
        </w:rPr>
        <w:t xml:space="preserve"> support our needs into the future, including planning, development and support of Next Gen 911; and</w:t>
      </w:r>
    </w:p>
    <w:p w:rsidR="00B4675D" w:rsidP="2F1E8C87" w:rsidRDefault="00B4675D" w14:paraId="09048521" w14:textId="77777777">
      <w:pPr>
        <w:spacing w:after="0" w:line="240" w:lineRule="auto"/>
        <w:rPr>
          <w:rFonts w:ascii="Segoe UI" w:hAnsi="Segoe UI" w:eastAsia="Segoe UI" w:cs="Segoe UI"/>
        </w:rPr>
      </w:pPr>
    </w:p>
    <w:p w:rsidRPr="00940A34" w:rsidR="00B4675D" w:rsidP="00B4675D" w:rsidRDefault="00B4675D" w14:paraId="3A67B244" w14:textId="3FB01F5C">
      <w:pPr>
        <w:spacing w:after="0" w:line="240" w:lineRule="auto"/>
        <w:rPr>
          <w:rFonts w:ascii="Segoe UI" w:hAnsi="Segoe UI" w:eastAsia="Segoe UI" w:cs="Segoe UI"/>
        </w:rPr>
      </w:pPr>
      <w:r w:rsidRPr="1B207360" w:rsidR="00B4675D">
        <w:rPr>
          <w:rFonts w:ascii="Segoe UI" w:hAnsi="Segoe UI" w:eastAsia="Segoe UI" w:cs="Segoe UI"/>
          <w:b w:val="1"/>
          <w:bCs w:val="1"/>
          <w:color w:val="000000" w:themeColor="text1" w:themeTint="FF" w:themeShade="FF"/>
        </w:rPr>
        <w:t>WHEREAS,</w:t>
      </w:r>
      <w:r w:rsidRPr="1B207360" w:rsidR="00B4675D">
        <w:rPr>
          <w:rFonts w:ascii="Segoe UI" w:hAnsi="Segoe UI" w:eastAsia="Segoe UI" w:cs="Segoe UI"/>
          <w:b w:val="1"/>
          <w:bCs w:val="1"/>
          <w:color w:val="000000" w:themeColor="text1" w:themeTint="FF" w:themeShade="FF"/>
        </w:rPr>
        <w:t xml:space="preserve"> </w:t>
      </w:r>
      <w:r w:rsidRPr="1B207360" w:rsidR="005D2C38">
        <w:rPr>
          <w:rFonts w:ascii="Segoe UI" w:hAnsi="Segoe UI" w:eastAsia="Segoe UI" w:cs="Segoe UI"/>
          <w:highlight w:val="yellow"/>
        </w:rPr>
        <w:t xml:space="preserve">____________ </w:t>
      </w:r>
      <w:r w:rsidRPr="1B207360" w:rsidR="005D2C38">
        <w:rPr>
          <w:rFonts w:ascii="Segoe UI" w:hAnsi="Segoe UI" w:eastAsia="Segoe UI" w:cs="Segoe UI"/>
        </w:rPr>
        <w:t>County is funding</w:t>
      </w:r>
      <w:r w:rsidRPr="1B207360" w:rsidR="005D2C38">
        <w:rPr>
          <w:rFonts w:ascii="Segoe UI" w:hAnsi="Segoe UI" w:eastAsia="Segoe UI" w:cs="Segoe UI"/>
          <w:highlight w:val="yellow"/>
        </w:rPr>
        <w:t xml:space="preserve"> ___</w:t>
      </w:r>
      <w:r w:rsidRPr="1B207360" w:rsidR="005D2C38">
        <w:rPr>
          <w:rFonts w:ascii="Segoe UI" w:hAnsi="Segoe UI" w:eastAsia="Segoe UI" w:cs="Segoe UI"/>
          <w:highlight w:val="yellow"/>
        </w:rPr>
        <w:t>_%</w:t>
      </w:r>
      <w:r w:rsidRPr="1B207360" w:rsidR="005D2C38">
        <w:rPr>
          <w:rFonts w:ascii="Segoe UI" w:hAnsi="Segoe UI" w:eastAsia="Segoe UI" w:cs="Segoe UI"/>
          <w:highlight w:val="yellow"/>
        </w:rPr>
        <w:t>____</w:t>
      </w:r>
      <w:r w:rsidRPr="1B207360" w:rsidR="005D2C38">
        <w:rPr>
          <w:rFonts w:ascii="Segoe UI" w:hAnsi="Segoe UI" w:eastAsia="Segoe UI" w:cs="Segoe UI"/>
        </w:rPr>
        <w:t xml:space="preserve"> o</w:t>
      </w:r>
      <w:r w:rsidRPr="1B207360" w:rsidR="005D2C38">
        <w:rPr>
          <w:rFonts w:ascii="Segoe UI" w:hAnsi="Segoe UI" w:eastAsia="Segoe UI" w:cs="Segoe UI"/>
        </w:rPr>
        <w:t>f</w:t>
      </w:r>
      <w:r w:rsidRPr="1B207360" w:rsidR="005D2C38">
        <w:rPr>
          <w:rFonts w:ascii="Segoe UI" w:hAnsi="Segoe UI" w:eastAsia="Segoe UI" w:cs="Segoe UI"/>
        </w:rPr>
        <w:t xml:space="preserve"> our 911 </w:t>
      </w:r>
      <w:r w:rsidRPr="1B207360" w:rsidR="00940A34">
        <w:rPr>
          <w:rFonts w:ascii="Segoe UI" w:hAnsi="Segoe UI" w:eastAsia="Segoe UI" w:cs="Segoe UI"/>
        </w:rPr>
        <w:t xml:space="preserve">system costs, which are being used for </w:t>
      </w:r>
      <w:r w:rsidRPr="1B207360" w:rsidR="00940A34">
        <w:rPr>
          <w:rFonts w:ascii="Segoe UI" w:hAnsi="Segoe UI" w:eastAsia="Segoe UI" w:cs="Segoe UI"/>
          <w:highlight w:val="yellow"/>
        </w:rPr>
        <w:t>&lt;&lt;what are your primary cost drivers?&gt;&gt;</w:t>
      </w:r>
      <w:r w:rsidRPr="1B207360" w:rsidR="00B4675D">
        <w:rPr>
          <w:rFonts w:ascii="Segoe UI" w:hAnsi="Segoe UI" w:eastAsia="Segoe UI" w:cs="Segoe UI"/>
          <w:highlight w:val="yellow"/>
        </w:rPr>
        <w:t>; and</w:t>
      </w:r>
    </w:p>
    <w:p w:rsidR="00AD74FD" w:rsidP="2F1E8C87" w:rsidRDefault="00AD74FD" w14:paraId="50B0A39B" w14:textId="54225337">
      <w:pPr>
        <w:spacing w:after="0" w:line="240" w:lineRule="auto"/>
        <w:rPr>
          <w:rFonts w:ascii="Segoe UI" w:hAnsi="Segoe UI" w:eastAsia="Segoe UI" w:cs="Segoe UI"/>
          <w:color w:val="000000" w:themeColor="text1"/>
        </w:rPr>
      </w:pPr>
    </w:p>
    <w:p w:rsidR="00F74ECF" w:rsidP="1B207360" w:rsidRDefault="00F74ECF" w14:paraId="6BC278CF" w14:textId="1D317EEE">
      <w:pPr>
        <w:pStyle w:val="Normal"/>
        <w:spacing w:after="0" w:line="240" w:lineRule="auto"/>
        <w:rPr>
          <w:rFonts w:ascii="Segoe UI" w:hAnsi="Segoe UI" w:eastAsia="Segoe UI" w:cs="Segoe UI"/>
          <w:color w:val="000000" w:themeColor="text1" w:themeTint="FF" w:themeShade="FF"/>
        </w:rPr>
      </w:pPr>
      <w:r w:rsidRPr="1B207360" w:rsidR="00F74ECF">
        <w:rPr>
          <w:rFonts w:ascii="Segoe UI" w:hAnsi="Segoe UI" w:eastAsia="Segoe UI" w:cs="Segoe UI"/>
          <w:b w:val="1"/>
          <w:bCs w:val="1"/>
          <w:color w:val="000000" w:themeColor="text1" w:themeTint="FF" w:themeShade="FF"/>
        </w:rPr>
        <w:t>WHEREAS,</w:t>
      </w:r>
      <w:r w:rsidRPr="1B207360" w:rsidR="00F74ECF">
        <w:rPr>
          <w:rFonts w:ascii="Segoe UI" w:hAnsi="Segoe UI" w:eastAsia="Segoe UI" w:cs="Segoe UI"/>
          <w:b w:val="1"/>
          <w:bCs w:val="1"/>
          <w:color w:val="000000" w:themeColor="text1" w:themeTint="FF" w:themeShade="FF"/>
        </w:rPr>
        <w:t xml:space="preserve"> </w:t>
      </w:r>
      <w:r w:rsidRPr="1B207360" w:rsidR="66F311A0">
        <w:rPr>
          <w:rFonts w:ascii="Segoe UI" w:hAnsi="Segoe UI" w:eastAsia="Segoe UI" w:cs="Segoe UI"/>
          <w:b w:val="0"/>
          <w:bCs w:val="0"/>
          <w:color w:val="000000" w:themeColor="text1" w:themeTint="FF" w:themeShade="FF"/>
        </w:rPr>
        <w:t>c</w:t>
      </w:r>
      <w:r w:rsidRPr="1B207360" w:rsidR="66F311A0">
        <w:rPr>
          <w:rFonts w:ascii="Segoe UI" w:hAnsi="Segoe UI" w:eastAsia="Segoe UI" w:cs="Segoe UI"/>
          <w:b w:val="0"/>
          <w:bCs w:val="0"/>
          <w:noProof w:val="0"/>
          <w:sz w:val="22"/>
          <w:szCs w:val="22"/>
          <w:lang w:val="en-US"/>
        </w:rPr>
        <w:t xml:space="preserve">ounties are urging swift reauthorization of the 911 surcharge well in advance of its January 31, 2026, sunset date. </w:t>
      </w:r>
    </w:p>
    <w:p w:rsidR="1B207360" w:rsidP="1B207360" w:rsidRDefault="1B207360" w14:paraId="5A1C42A5" w14:textId="1A41DC21">
      <w:pPr>
        <w:pStyle w:val="Normal"/>
        <w:spacing w:after="0" w:line="240" w:lineRule="auto"/>
        <w:rPr>
          <w:rFonts w:ascii="Segoe UI" w:hAnsi="Segoe UI" w:eastAsia="Segoe UI" w:cs="Segoe UI"/>
          <w:b w:val="0"/>
          <w:bCs w:val="0"/>
          <w:noProof w:val="0"/>
          <w:sz w:val="22"/>
          <w:szCs w:val="22"/>
          <w:lang w:val="en-US"/>
        </w:rPr>
      </w:pPr>
    </w:p>
    <w:p w:rsidR="06E37781" w:rsidP="1B207360" w:rsidRDefault="06E37781" w14:paraId="29544888" w14:textId="33125629">
      <w:pPr>
        <w:pStyle w:val="Normal"/>
        <w:spacing w:after="0" w:line="240" w:lineRule="auto"/>
        <w:rPr>
          <w:rFonts w:ascii="Segoe UI" w:hAnsi="Segoe UI" w:eastAsia="Segoe UI" w:cs="Segoe UI"/>
          <w:color w:val="000000" w:themeColor="text1" w:themeTint="FF" w:themeShade="FF"/>
        </w:rPr>
      </w:pPr>
      <w:r w:rsidRPr="1B207360" w:rsidR="06E37781">
        <w:rPr>
          <w:rFonts w:ascii="Segoe UI" w:hAnsi="Segoe UI" w:eastAsia="Segoe UI" w:cs="Segoe UI"/>
          <w:b w:val="1"/>
          <w:bCs w:val="1"/>
          <w:noProof w:val="0"/>
          <w:sz w:val="22"/>
          <w:szCs w:val="22"/>
          <w:lang w:val="en-US"/>
        </w:rPr>
        <w:t>W</w:t>
      </w:r>
      <w:r w:rsidRPr="1B207360" w:rsidR="79DBA3D3">
        <w:rPr>
          <w:rFonts w:ascii="Segoe UI" w:hAnsi="Segoe UI" w:eastAsia="Segoe UI" w:cs="Segoe UI"/>
          <w:b w:val="1"/>
          <w:bCs w:val="1"/>
          <w:noProof w:val="0"/>
          <w:sz w:val="22"/>
          <w:szCs w:val="22"/>
          <w:lang w:val="en-US"/>
        </w:rPr>
        <w:t>HEREAS</w:t>
      </w:r>
      <w:r w:rsidRPr="1B207360" w:rsidR="79DBA3D3">
        <w:rPr>
          <w:rFonts w:ascii="Segoe UI" w:hAnsi="Segoe UI" w:eastAsia="Segoe UI" w:cs="Segoe UI"/>
          <w:b w:val="0"/>
          <w:bCs w:val="0"/>
          <w:noProof w:val="0"/>
          <w:sz w:val="22"/>
          <w:szCs w:val="22"/>
          <w:lang w:val="en-US"/>
        </w:rPr>
        <w:t>,</w:t>
      </w:r>
      <w:r w:rsidRPr="1B207360" w:rsidR="79DBA3D3">
        <w:rPr>
          <w:rFonts w:ascii="Segoe UI" w:hAnsi="Segoe UI" w:eastAsia="Segoe UI" w:cs="Segoe UI"/>
          <w:b w:val="0"/>
          <w:bCs w:val="0"/>
          <w:noProof w:val="0"/>
          <w:sz w:val="22"/>
          <w:szCs w:val="22"/>
          <w:lang w:val="en-US"/>
        </w:rPr>
        <w:t xml:space="preserve"> counties</w:t>
      </w:r>
      <w:r w:rsidRPr="1B207360" w:rsidR="66F311A0">
        <w:rPr>
          <w:rFonts w:ascii="Segoe UI" w:hAnsi="Segoe UI" w:eastAsia="Segoe UI" w:cs="Segoe UI"/>
          <w:b w:val="0"/>
          <w:bCs w:val="0"/>
          <w:noProof w:val="0"/>
          <w:sz w:val="22"/>
          <w:szCs w:val="22"/>
          <w:lang w:val="en-US"/>
        </w:rPr>
        <w:t xml:space="preserve"> </w:t>
      </w:r>
      <w:r w:rsidRPr="1B207360" w:rsidR="66F311A0">
        <w:rPr>
          <w:rFonts w:ascii="Segoe UI" w:hAnsi="Segoe UI" w:eastAsia="Segoe UI" w:cs="Segoe UI"/>
          <w:b w:val="0"/>
          <w:bCs w:val="0"/>
          <w:noProof w:val="0"/>
          <w:sz w:val="22"/>
          <w:szCs w:val="22"/>
          <w:lang w:val="en-US"/>
        </w:rPr>
        <w:t xml:space="preserve">are also advocating for discussions among policymakers and stakeholders </w:t>
      </w:r>
      <w:r w:rsidRPr="1B207360" w:rsidR="66F311A0">
        <w:rPr>
          <w:rFonts w:ascii="Segoe UI" w:hAnsi="Segoe UI" w:eastAsia="Segoe UI" w:cs="Segoe UI"/>
          <w:b w:val="0"/>
          <w:bCs w:val="0"/>
          <w:noProof w:val="0"/>
          <w:sz w:val="22"/>
          <w:szCs w:val="22"/>
          <w:lang w:val="en-US"/>
        </w:rPr>
        <w:t>regarding</w:t>
      </w:r>
      <w:r w:rsidRPr="1B207360" w:rsidR="66F311A0">
        <w:rPr>
          <w:rFonts w:ascii="Segoe UI" w:hAnsi="Segoe UI" w:eastAsia="Segoe UI" w:cs="Segoe UI"/>
          <w:b w:val="0"/>
          <w:bCs w:val="0"/>
          <w:noProof w:val="0"/>
          <w:sz w:val="22"/>
          <w:szCs w:val="22"/>
          <w:lang w:val="en-US"/>
        </w:rPr>
        <w:t xml:space="preserve"> an increase in the surcharge to address the rising annual costs of the 911 system. These costs include expenses related to personnel, cybersecurity, and the long-term capital projects necessary for counties to ensure the system's reliability and sustainability; and</w:t>
      </w:r>
    </w:p>
    <w:p w:rsidR="00F74ECF" w:rsidP="2F1E8C87" w:rsidRDefault="00F74ECF" w14:paraId="7F0BA9EB" w14:textId="77777777">
      <w:pPr>
        <w:spacing w:after="0" w:line="240" w:lineRule="auto"/>
        <w:rPr>
          <w:rFonts w:ascii="Segoe UI" w:hAnsi="Segoe UI" w:eastAsia="Segoe UI" w:cs="Segoe UI"/>
          <w:color w:val="000000" w:themeColor="text1"/>
        </w:rPr>
      </w:pPr>
    </w:p>
    <w:p w:rsidR="00AD74FD" w:rsidP="2F1E8C87" w:rsidRDefault="36B07B11" w14:paraId="2B64F2DA" w14:textId="06A2D5DD">
      <w:pPr>
        <w:spacing w:after="0" w:line="240" w:lineRule="auto"/>
        <w:rPr>
          <w:rFonts w:ascii="Segoe UI" w:hAnsi="Segoe UI" w:eastAsia="Segoe UI" w:cs="Segoe UI"/>
          <w:color w:val="000000" w:themeColor="text1"/>
        </w:rPr>
      </w:pPr>
      <w:r w:rsidRPr="2F1E8C87">
        <w:rPr>
          <w:rFonts w:ascii="Segoe UI" w:hAnsi="Segoe UI" w:eastAsia="Segoe UI" w:cs="Segoe UI"/>
          <w:b/>
          <w:bCs/>
          <w:color w:val="000000" w:themeColor="text1"/>
        </w:rPr>
        <w:t xml:space="preserve">WHEREAS, </w:t>
      </w:r>
      <w:r w:rsidRPr="2F1E8C87">
        <w:rPr>
          <w:rFonts w:ascii="Segoe UI" w:hAnsi="Segoe UI" w:eastAsia="Segoe UI" w:cs="Segoe UI"/>
          <w:color w:val="000000" w:themeColor="text1"/>
        </w:rPr>
        <w:t>achieving this priority would ensure all Pennsylvania residents and visitors will continue to have a quick and efficient connection to a 911 operator and services in any situation, regardless of geographic location or time of day; and</w:t>
      </w:r>
    </w:p>
    <w:p w:rsidR="00AD74FD" w:rsidP="2F1E8C87" w:rsidRDefault="00AD74FD" w14:paraId="10EE0991" w14:textId="07332767">
      <w:pPr>
        <w:spacing w:after="0" w:line="240" w:lineRule="auto"/>
        <w:rPr>
          <w:rFonts w:ascii="Segoe UI" w:hAnsi="Segoe UI" w:eastAsia="Segoe UI" w:cs="Segoe UI"/>
          <w:color w:val="000000" w:themeColor="text1"/>
        </w:rPr>
      </w:pPr>
    </w:p>
    <w:p w:rsidR="00AD74FD" w:rsidP="2F1E8C87" w:rsidRDefault="36B07B11" w14:paraId="3D83B4E1" w14:textId="5F295F8A">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WHEREAS,</w:t>
      </w:r>
      <w:r w:rsidRPr="1B207360" w:rsidR="36B07B11">
        <w:rPr>
          <w:rFonts w:ascii="Segoe UI" w:hAnsi="Segoe UI" w:eastAsia="Segoe UI" w:cs="Segoe UI"/>
          <w:b w:val="1"/>
          <w:bCs w:val="1"/>
          <w:color w:val="000000" w:themeColor="text1" w:themeTint="FF" w:themeShade="FF"/>
        </w:rPr>
        <w:t xml:space="preserve"> </w:t>
      </w:r>
      <w:r w:rsidRPr="1B207360" w:rsidR="36B07B11">
        <w:rPr>
          <w:rFonts w:ascii="Segoe UI" w:hAnsi="Segoe UI" w:eastAsia="Segoe UI" w:cs="Segoe UI"/>
          <w:color w:val="000000" w:themeColor="text1" w:themeTint="FF" w:themeShade="FF"/>
        </w:rPr>
        <w:t xml:space="preserve">counties’ second priority is </w:t>
      </w:r>
      <w:r w:rsidRPr="1B207360" w:rsidR="15958A84">
        <w:rPr>
          <w:rFonts w:ascii="Segoe UI" w:hAnsi="Segoe UI" w:eastAsia="Segoe UI" w:cs="Segoe UI"/>
          <w:color w:val="000000" w:themeColor="text1" w:themeTint="FF" w:themeShade="FF"/>
        </w:rPr>
        <w:t xml:space="preserve">advocating for </w:t>
      </w:r>
      <w:r w:rsidRPr="1B207360" w:rsidR="5995909B">
        <w:rPr>
          <w:rFonts w:ascii="Segoe UI" w:hAnsi="Segoe UI" w:eastAsia="Segoe UI" w:cs="Segoe UI"/>
          <w:b w:val="1"/>
          <w:bCs w:val="1"/>
          <w:color w:val="000000" w:themeColor="text1" w:themeTint="FF" w:themeShade="FF"/>
        </w:rPr>
        <w:t xml:space="preserve">adequate </w:t>
      </w:r>
      <w:r w:rsidRPr="1B207360" w:rsidR="15958A84">
        <w:rPr>
          <w:rFonts w:ascii="Segoe UI" w:hAnsi="Segoe UI" w:eastAsia="Segoe UI" w:cs="Segoe UI"/>
          <w:b w:val="1"/>
          <w:bCs w:val="1"/>
          <w:color w:val="000000" w:themeColor="text1" w:themeTint="FF" w:themeShade="FF"/>
        </w:rPr>
        <w:t>county mental health base funding</w:t>
      </w:r>
      <w:r w:rsidRPr="1B207360" w:rsidR="15958A84">
        <w:rPr>
          <w:rFonts w:ascii="Segoe UI" w:hAnsi="Segoe UI" w:eastAsia="Segoe UI" w:cs="Segoe UI"/>
          <w:color w:val="000000" w:themeColor="text1" w:themeTint="FF" w:themeShade="FF"/>
        </w:rPr>
        <w:t xml:space="preserve"> increase to ensure that residents </w:t>
      </w:r>
      <w:r w:rsidRPr="1B207360" w:rsidR="15958A84">
        <w:rPr>
          <w:rFonts w:ascii="Segoe UI" w:hAnsi="Segoe UI" w:eastAsia="Segoe UI" w:cs="Segoe UI"/>
          <w:color w:val="000000" w:themeColor="text1" w:themeTint="FF" w:themeShade="FF"/>
        </w:rPr>
        <w:t>are able to</w:t>
      </w:r>
      <w:r w:rsidRPr="1B207360" w:rsidR="15958A84">
        <w:rPr>
          <w:rFonts w:ascii="Segoe UI" w:hAnsi="Segoe UI" w:eastAsia="Segoe UI" w:cs="Segoe UI"/>
          <w:color w:val="000000" w:themeColor="text1" w:themeTint="FF" w:themeShade="FF"/>
        </w:rPr>
        <w:t xml:space="preserve"> access the care that they need; and</w:t>
      </w:r>
    </w:p>
    <w:p w:rsidR="00AD74FD" w:rsidP="2F1E8C87" w:rsidRDefault="00AD74FD" w14:paraId="4802F1E6" w14:textId="7EA55C6C">
      <w:pPr>
        <w:spacing w:after="0" w:line="240" w:lineRule="auto"/>
        <w:rPr>
          <w:rFonts w:ascii="Segoe UI" w:hAnsi="Segoe UI" w:eastAsia="Segoe UI" w:cs="Segoe UI"/>
          <w:color w:val="000000" w:themeColor="text1"/>
        </w:rPr>
      </w:pPr>
    </w:p>
    <w:p w:rsidR="00AD74FD" w:rsidP="2F1E8C87" w:rsidRDefault="5D573BB6" w14:paraId="4F6177D9" w14:textId="00AFAB16">
      <w:pPr>
        <w:spacing w:after="0" w:line="240" w:lineRule="auto"/>
        <w:rPr>
          <w:rFonts w:ascii="Segoe UI" w:hAnsi="Segoe UI" w:eastAsia="Segoe UI" w:cs="Segoe UI"/>
          <w:color w:val="000000" w:themeColor="text1"/>
        </w:rPr>
      </w:pPr>
      <w:r w:rsidRPr="2F1E8C87">
        <w:rPr>
          <w:rFonts w:ascii="Segoe UI" w:hAnsi="Segoe UI" w:eastAsia="Segoe UI" w:cs="Segoe UI"/>
          <w:b/>
          <w:bCs/>
          <w:color w:val="000000" w:themeColor="text1"/>
        </w:rPr>
        <w:t xml:space="preserve">WHEREAS, </w:t>
      </w:r>
      <w:r w:rsidRPr="2F1E8C87">
        <w:rPr>
          <w:rFonts w:ascii="Segoe UI" w:hAnsi="Segoe UI" w:eastAsia="Segoe UI" w:cs="Segoe UI"/>
          <w:color w:val="000000" w:themeColor="text1"/>
        </w:rPr>
        <w:t>counties provide community-based mental health services, such as community residential programs, family-based support, outpatient care and crisis intervention, which are critical to the well-being of our constituents and our communities; and</w:t>
      </w:r>
      <w:r w:rsidR="00F03A0F">
        <w:br/>
      </w:r>
      <w:r w:rsidR="00F03A0F">
        <w:br/>
      </w:r>
      <w:r w:rsidRPr="2F1E8C87">
        <w:rPr>
          <w:rFonts w:ascii="Segoe UI" w:hAnsi="Segoe UI" w:eastAsia="Segoe UI" w:cs="Segoe UI"/>
          <w:b/>
          <w:bCs/>
          <w:color w:val="000000" w:themeColor="text1"/>
        </w:rPr>
        <w:t>WHEREAS</w:t>
      </w:r>
      <w:r w:rsidRPr="2F1E8C87">
        <w:rPr>
          <w:rFonts w:ascii="Segoe UI" w:hAnsi="Segoe UI" w:eastAsia="Segoe UI" w:cs="Segoe UI"/>
          <w:color w:val="000000" w:themeColor="text1"/>
        </w:rPr>
        <w:t xml:space="preserve">, ___________ County has invested in community-based mental health services that  coordinate and invest in programs and services that meet the needs and challenges of local </w:t>
      </w:r>
      <w:r w:rsidRPr="2F1E8C87">
        <w:rPr>
          <w:rFonts w:ascii="Segoe UI" w:hAnsi="Segoe UI" w:eastAsia="Segoe UI" w:cs="Segoe UI"/>
          <w:color w:val="000000" w:themeColor="text1"/>
        </w:rPr>
        <w:lastRenderedPageBreak/>
        <w:t xml:space="preserve">communities, including </w:t>
      </w:r>
      <w:r w:rsidRPr="2F1E8C87">
        <w:rPr>
          <w:rFonts w:ascii="Segoe UI" w:hAnsi="Segoe UI" w:eastAsia="Segoe UI" w:cs="Segoe UI"/>
          <w:color w:val="000000" w:themeColor="text1"/>
          <w:highlight w:val="yellow"/>
        </w:rPr>
        <w:t>&lt;&lt;include examples of community mental health programs in your county as applicable&gt;&gt;</w:t>
      </w:r>
      <w:r w:rsidRPr="2F1E8C87">
        <w:rPr>
          <w:rFonts w:ascii="Segoe UI" w:hAnsi="Segoe UI" w:eastAsia="Segoe UI" w:cs="Segoe UI"/>
          <w:color w:val="000000" w:themeColor="text1"/>
        </w:rPr>
        <w:t>; and</w:t>
      </w:r>
    </w:p>
    <w:p w:rsidR="006E507C" w:rsidP="7DF8D1DF" w:rsidRDefault="006E507C" w14:paraId="406D8D47" w14:textId="59436AF1">
      <w:pPr>
        <w:spacing w:after="0" w:line="240" w:lineRule="auto"/>
        <w:rPr>
          <w:rFonts w:ascii="Segoe UI" w:hAnsi="Segoe UI" w:eastAsia="Segoe UI" w:cs="Segoe UI"/>
          <w:color w:val="000000" w:themeColor="text1"/>
        </w:rPr>
      </w:pPr>
    </w:p>
    <w:p w:rsidR="006E507C" w:rsidP="00BF40DC" w:rsidRDefault="006E507C" w14:paraId="16DCF31B" w14:textId="3F95815C">
      <w:pPr>
        <w:spacing w:after="0" w:line="240" w:lineRule="auto"/>
        <w:rPr>
          <w:rFonts w:ascii="Segoe UI" w:hAnsi="Segoe UI" w:eastAsia="Segoe UI" w:cs="Segoe UI"/>
          <w:color w:val="000000" w:themeColor="text1"/>
        </w:rPr>
      </w:pPr>
      <w:r w:rsidRPr="1B207360" w:rsidR="006E507C">
        <w:rPr>
          <w:rFonts w:ascii="Segoe UI" w:hAnsi="Segoe UI" w:eastAsia="Segoe UI" w:cs="Segoe UI"/>
          <w:b w:val="1"/>
          <w:bCs w:val="1"/>
          <w:color w:val="000000" w:themeColor="text1" w:themeTint="FF" w:themeShade="FF"/>
        </w:rPr>
        <w:t xml:space="preserve">WHEREAS, </w:t>
      </w:r>
      <w:r w:rsidRPr="1B207360" w:rsidR="006E507C">
        <w:rPr>
          <w:rFonts w:ascii="Segoe UI" w:hAnsi="Segoe UI" w:eastAsia="Segoe UI" w:cs="Segoe UI"/>
          <w:color w:val="000000" w:themeColor="text1" w:themeTint="FF" w:themeShade="FF"/>
        </w:rPr>
        <w:t xml:space="preserve">counties </w:t>
      </w:r>
      <w:r w:rsidRPr="1B207360" w:rsidR="729A0358">
        <w:rPr>
          <w:rFonts w:ascii="Segoe UI" w:hAnsi="Segoe UI" w:eastAsia="Segoe UI" w:cs="Segoe UI"/>
          <w:color w:val="000000" w:themeColor="text1" w:themeTint="FF" w:themeShade="FF"/>
        </w:rPr>
        <w:t xml:space="preserve">third </w:t>
      </w:r>
      <w:r w:rsidRPr="1B207360" w:rsidR="006E507C">
        <w:rPr>
          <w:rFonts w:ascii="Segoe UI" w:hAnsi="Segoe UI" w:eastAsia="Segoe UI" w:cs="Segoe UI"/>
          <w:color w:val="000000" w:themeColor="text1" w:themeTint="FF" w:themeShade="FF"/>
        </w:rPr>
        <w:t>priority continues to be seeking critical vote-by-mail reforms, including</w:t>
      </w:r>
      <w:r w:rsidRPr="1B207360" w:rsidR="004A1704">
        <w:rPr>
          <w:rFonts w:ascii="Segoe UI" w:hAnsi="Segoe UI" w:eastAsia="Segoe UI" w:cs="Segoe UI"/>
          <w:color w:val="000000" w:themeColor="text1" w:themeTint="FF" w:themeShade="FF"/>
        </w:rPr>
        <w:t xml:space="preserve"> clarifications to current law surrounding drop boxes</w:t>
      </w:r>
      <w:r w:rsidRPr="1B207360" w:rsidR="00724B49">
        <w:rPr>
          <w:rFonts w:ascii="Segoe UI" w:hAnsi="Segoe UI" w:eastAsia="Segoe UI" w:cs="Segoe UI"/>
          <w:color w:val="000000" w:themeColor="text1" w:themeTint="FF" w:themeShade="FF"/>
        </w:rPr>
        <w:t xml:space="preserve"> and </w:t>
      </w:r>
      <w:r w:rsidRPr="1B207360" w:rsidR="004A1704">
        <w:rPr>
          <w:rFonts w:ascii="Segoe UI" w:hAnsi="Segoe UI" w:eastAsia="Segoe UI" w:cs="Segoe UI"/>
          <w:color w:val="000000" w:themeColor="text1" w:themeTint="FF" w:themeShade="FF"/>
        </w:rPr>
        <w:t>ballot curing</w:t>
      </w:r>
      <w:r w:rsidRPr="1B207360" w:rsidR="00724B49">
        <w:rPr>
          <w:rFonts w:ascii="Segoe UI" w:hAnsi="Segoe UI" w:eastAsia="Segoe UI" w:cs="Segoe UI"/>
          <w:color w:val="000000" w:themeColor="text1" w:themeTint="FF" w:themeShade="FF"/>
        </w:rPr>
        <w:t>,</w:t>
      </w:r>
      <w:r w:rsidRPr="1B207360" w:rsidR="004A1704">
        <w:rPr>
          <w:rFonts w:ascii="Segoe UI" w:hAnsi="Segoe UI" w:eastAsia="Segoe UI" w:cs="Segoe UI"/>
          <w:color w:val="000000" w:themeColor="text1" w:themeTint="FF" w:themeShade="FF"/>
        </w:rPr>
        <w:t xml:space="preserve"> as well as</w:t>
      </w:r>
      <w:r w:rsidRPr="1B207360" w:rsidR="006E507C">
        <w:rPr>
          <w:rFonts w:ascii="Segoe UI" w:hAnsi="Segoe UI" w:eastAsia="Segoe UI" w:cs="Segoe UI"/>
          <w:color w:val="000000" w:themeColor="text1" w:themeTint="FF" w:themeShade="FF"/>
        </w:rPr>
        <w:t xml:space="preserve"> expanded pre-canvassing time and moving back the mail-in ballot application deadline to 15 days before an election; and</w:t>
      </w:r>
    </w:p>
    <w:p w:rsidR="004A1704" w:rsidP="00BF40DC" w:rsidRDefault="004A1704" w14:paraId="7416DC9E" w14:textId="77777777">
      <w:pPr>
        <w:spacing w:after="0" w:line="240" w:lineRule="auto"/>
        <w:rPr>
          <w:rFonts w:ascii="Segoe UI" w:hAnsi="Segoe UI" w:eastAsia="Segoe UI" w:cs="Segoe UI"/>
          <w:color w:val="000000" w:themeColor="text1"/>
        </w:rPr>
      </w:pPr>
    </w:p>
    <w:p w:rsidR="00AD74FD" w:rsidP="7DF8D1DF" w:rsidRDefault="004A1704" w14:paraId="083D32EB" w14:textId="7E0BEAFE">
      <w:pPr>
        <w:widowControl w:val="0"/>
        <w:spacing w:after="0" w:line="240" w:lineRule="auto"/>
        <w:rPr>
          <w:rFonts w:ascii="Segoe UI" w:hAnsi="Segoe UI" w:eastAsia="Segoe UI" w:cs="Segoe UI"/>
        </w:rPr>
      </w:pPr>
      <w:r w:rsidRPr="7DF8D1DF">
        <w:rPr>
          <w:rFonts w:ascii="Segoe UI" w:hAnsi="Segoe UI" w:eastAsia="Segoe UI" w:cs="Segoe UI"/>
          <w:b/>
          <w:bCs/>
          <w:color w:val="000000" w:themeColor="text1"/>
        </w:rPr>
        <w:t xml:space="preserve">WHEREAS, </w:t>
      </w:r>
      <w:r w:rsidRPr="7DF8D1DF" w:rsidR="00052279">
        <w:rPr>
          <w:rFonts w:ascii="Segoe UI" w:hAnsi="Segoe UI" w:eastAsia="Segoe UI" w:cs="Segoe UI"/>
          <w:color w:val="000000" w:themeColor="text1"/>
        </w:rPr>
        <w:t>achieving this priority would give counties needed tools to run fair, secure, and accurate elections, restoring public trust in the election system;</w:t>
      </w:r>
      <w:r w:rsidRPr="7DF8D1DF" w:rsidR="7C9973F2">
        <w:rPr>
          <w:rFonts w:ascii="Segoe UI" w:hAnsi="Segoe UI" w:eastAsia="Segoe UI" w:cs="Segoe UI"/>
          <w:color w:val="000000" w:themeColor="text1"/>
        </w:rPr>
        <w:t xml:space="preserve"> </w:t>
      </w:r>
      <w:r w:rsidRPr="7DF8D1DF" w:rsidR="36B07B11">
        <w:rPr>
          <w:rFonts w:ascii="Segoe UI" w:hAnsi="Segoe UI" w:eastAsia="Segoe UI" w:cs="Segoe UI"/>
        </w:rPr>
        <w:t>therefore, be it</w:t>
      </w:r>
    </w:p>
    <w:p w:rsidR="00AD74FD" w:rsidP="2F1E8C87" w:rsidRDefault="00AD74FD" w14:paraId="7F2B191B" w14:textId="40532C52">
      <w:pPr>
        <w:spacing w:after="0" w:line="240" w:lineRule="auto"/>
        <w:rPr>
          <w:rFonts w:ascii="Segoe UI" w:hAnsi="Segoe UI" w:eastAsia="Segoe UI" w:cs="Segoe UI"/>
          <w:color w:val="000000" w:themeColor="text1"/>
        </w:rPr>
      </w:pPr>
    </w:p>
    <w:p w:rsidR="00AD74FD" w:rsidP="2F1E8C87" w:rsidRDefault="36B07B11" w14:paraId="299E1225" w14:textId="760973BB">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RESOLVED</w:t>
      </w:r>
      <w:r w:rsidRPr="1B207360" w:rsidR="36B07B11">
        <w:rPr>
          <w:rFonts w:ascii="Segoe UI" w:hAnsi="Segoe UI" w:eastAsia="Segoe UI" w:cs="Segoe UI"/>
          <w:color w:val="000000" w:themeColor="text1" w:themeTint="FF" w:themeShade="FF"/>
        </w:rPr>
        <w:t xml:space="preserve">, that </w:t>
      </w:r>
      <w:r w:rsidRPr="1B207360" w:rsidR="36B07B11">
        <w:rPr>
          <w:rFonts w:ascii="Segoe UI" w:hAnsi="Segoe UI" w:eastAsia="Segoe UI" w:cs="Segoe UI"/>
          <w:color w:val="000000" w:themeColor="text1" w:themeTint="FF" w:themeShade="FF"/>
          <w:highlight w:val="yellow"/>
        </w:rPr>
        <w:t>______</w:t>
      </w:r>
      <w:r w:rsidRPr="1B207360" w:rsidR="36B07B11">
        <w:rPr>
          <w:rFonts w:ascii="Segoe UI" w:hAnsi="Segoe UI" w:eastAsia="Segoe UI" w:cs="Segoe UI"/>
          <w:color w:val="000000" w:themeColor="text1" w:themeTint="FF" w:themeShade="FF"/>
        </w:rPr>
        <w:t xml:space="preserve"> County stands ready to work with the County Commissioners Association of Pennsylvania and counties throughout the commonwealth in support of these priorities for 202</w:t>
      </w:r>
      <w:r w:rsidRPr="1B207360" w:rsidR="35CFD4F6">
        <w:rPr>
          <w:rFonts w:ascii="Segoe UI" w:hAnsi="Segoe UI" w:eastAsia="Segoe UI" w:cs="Segoe UI"/>
          <w:color w:val="000000" w:themeColor="text1" w:themeTint="FF" w:themeShade="FF"/>
        </w:rPr>
        <w:t>5</w:t>
      </w:r>
      <w:r w:rsidRPr="1B207360" w:rsidR="36B07B11">
        <w:rPr>
          <w:rFonts w:ascii="Segoe UI" w:hAnsi="Segoe UI" w:eastAsia="Segoe UI" w:cs="Segoe UI"/>
          <w:color w:val="000000" w:themeColor="text1" w:themeTint="FF" w:themeShade="FF"/>
        </w:rPr>
        <w:t>; and be it further</w:t>
      </w:r>
      <w:r>
        <w:br/>
      </w:r>
    </w:p>
    <w:p w:rsidR="00AD74FD" w:rsidP="2F1E8C87" w:rsidRDefault="36B07B11" w14:paraId="750AEB45" w14:textId="25C8CCC7">
      <w:pPr>
        <w:spacing w:after="0" w:line="240"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RESOLVED</w:t>
      </w:r>
      <w:r w:rsidRPr="1B207360" w:rsidR="36B07B11">
        <w:rPr>
          <w:rFonts w:ascii="Segoe UI" w:hAnsi="Segoe UI" w:eastAsia="Segoe UI" w:cs="Segoe UI"/>
          <w:color w:val="000000" w:themeColor="text1" w:themeTint="FF" w:themeShade="FF"/>
        </w:rPr>
        <w:t xml:space="preserve">, that these priorities emphasize the </w:t>
      </w:r>
      <w:r w:rsidRPr="1B207360" w:rsidR="36B07B11">
        <w:rPr>
          <w:rFonts w:ascii="Segoe UI" w:hAnsi="Segoe UI" w:eastAsia="Segoe UI" w:cs="Segoe UI"/>
          <w:color w:val="000000" w:themeColor="text1" w:themeTint="FF" w:themeShade="FF"/>
        </w:rPr>
        <w:t>important role</w:t>
      </w:r>
      <w:r w:rsidRPr="1B207360" w:rsidR="36B07B11">
        <w:rPr>
          <w:rFonts w:ascii="Segoe UI" w:hAnsi="Segoe UI" w:eastAsia="Segoe UI" w:cs="Segoe UI"/>
          <w:color w:val="000000" w:themeColor="text1" w:themeTint="FF" w:themeShade="FF"/>
        </w:rPr>
        <w:t xml:space="preserve"> </w:t>
      </w:r>
      <w:r w:rsidRPr="1B207360" w:rsidR="36B07B11">
        <w:rPr>
          <w:rFonts w:ascii="Segoe UI" w:hAnsi="Segoe UI" w:eastAsia="Segoe UI" w:cs="Segoe UI"/>
          <w:color w:val="000000" w:themeColor="text1" w:themeTint="FF" w:themeShade="FF"/>
          <w:highlight w:val="yellow"/>
        </w:rPr>
        <w:t>__________</w:t>
      </w:r>
      <w:r w:rsidRPr="1B207360" w:rsidR="36B07B11">
        <w:rPr>
          <w:rFonts w:ascii="Segoe UI" w:hAnsi="Segoe UI" w:eastAsia="Segoe UI" w:cs="Segoe UI"/>
          <w:color w:val="000000" w:themeColor="text1" w:themeTint="FF" w:themeShade="FF"/>
        </w:rPr>
        <w:t xml:space="preserve"> County plays in improving our communities and the well-being of our residents; and</w:t>
      </w:r>
    </w:p>
    <w:p w:rsidR="00AD74FD" w:rsidP="2F1E8C87" w:rsidRDefault="00F03A0F" w14:paraId="7C85983E" w14:textId="4795B55F">
      <w:pPr>
        <w:spacing w:after="0" w:line="240" w:lineRule="auto"/>
        <w:rPr>
          <w:rFonts w:ascii="Segoe UI" w:hAnsi="Segoe UI" w:eastAsia="Segoe UI" w:cs="Segoe UI"/>
          <w:color w:val="000000" w:themeColor="text1"/>
        </w:rPr>
      </w:pPr>
      <w:r>
        <w:br/>
      </w:r>
      <w:r w:rsidRPr="1B207360" w:rsidR="36B07B11">
        <w:rPr>
          <w:rFonts w:ascii="Segoe UI" w:hAnsi="Segoe UI" w:eastAsia="Segoe UI" w:cs="Segoe UI"/>
          <w:b w:val="1"/>
          <w:bCs w:val="1"/>
          <w:color w:val="000000" w:themeColor="text1" w:themeTint="FF" w:themeShade="FF"/>
        </w:rPr>
        <w:t>RESOLVED</w:t>
      </w:r>
      <w:r w:rsidRPr="1B207360" w:rsidR="36B07B11">
        <w:rPr>
          <w:rFonts w:ascii="Segoe UI" w:hAnsi="Segoe UI" w:eastAsia="Segoe UI" w:cs="Segoe UI"/>
          <w:color w:val="000000" w:themeColor="text1" w:themeTint="FF" w:themeShade="FF"/>
        </w:rPr>
        <w:t xml:space="preserve">, that </w:t>
      </w:r>
      <w:r w:rsidRPr="1B207360" w:rsidR="36B07B11">
        <w:rPr>
          <w:rFonts w:ascii="Segoe UI" w:hAnsi="Segoe UI" w:eastAsia="Segoe UI" w:cs="Segoe UI"/>
          <w:color w:val="000000" w:themeColor="text1" w:themeTint="FF" w:themeShade="FF"/>
          <w:highlight w:val="yellow"/>
        </w:rPr>
        <w:t>_________</w:t>
      </w:r>
      <w:r w:rsidRPr="1B207360" w:rsidR="36B07B11">
        <w:rPr>
          <w:rFonts w:ascii="Segoe UI" w:hAnsi="Segoe UI" w:eastAsia="Segoe UI" w:cs="Segoe UI"/>
          <w:color w:val="000000" w:themeColor="text1" w:themeTint="FF" w:themeShade="FF"/>
        </w:rPr>
        <w:t xml:space="preserve"> County calls upon the General Assembly and the Administration to work together in partnership with counties to jointly </w:t>
      </w:r>
      <w:r w:rsidRPr="1B207360" w:rsidR="36B07B11">
        <w:rPr>
          <w:rFonts w:ascii="Segoe UI" w:hAnsi="Segoe UI" w:eastAsia="Segoe UI" w:cs="Segoe UI"/>
          <w:color w:val="000000" w:themeColor="text1" w:themeTint="FF" w:themeShade="FF"/>
        </w:rPr>
        <w:t>determine</w:t>
      </w:r>
      <w:r w:rsidRPr="1B207360" w:rsidR="36B07B11">
        <w:rPr>
          <w:rFonts w:ascii="Segoe UI" w:hAnsi="Segoe UI" w:eastAsia="Segoe UI" w:cs="Segoe UI"/>
          <w:color w:val="000000" w:themeColor="text1" w:themeTint="FF" w:themeShade="FF"/>
        </w:rPr>
        <w:t xml:space="preserve"> the most effective ways to continue meeting the needs of Pennsylvanians; and </w:t>
      </w:r>
    </w:p>
    <w:p w:rsidR="00AD74FD" w:rsidP="2F1E8C87" w:rsidRDefault="00AD74FD" w14:paraId="683AE3CA" w14:textId="59A3F84B">
      <w:pPr>
        <w:spacing w:after="0" w:line="240" w:lineRule="auto"/>
        <w:rPr>
          <w:rFonts w:ascii="Segoe UI" w:hAnsi="Segoe UI" w:eastAsia="Segoe UI" w:cs="Segoe UI"/>
          <w:color w:val="000000" w:themeColor="text1"/>
        </w:rPr>
      </w:pPr>
    </w:p>
    <w:p w:rsidR="00AD74FD" w:rsidP="2F1E8C87" w:rsidRDefault="36B07B11" w14:paraId="008E4174" w14:textId="4C90C156">
      <w:pPr>
        <w:spacing w:after="0" w:line="240" w:lineRule="auto"/>
        <w:rPr>
          <w:rFonts w:ascii="Segoe UI" w:hAnsi="Segoe UI" w:eastAsia="Segoe UI" w:cs="Segoe UI"/>
          <w:color w:val="000000" w:themeColor="text1"/>
        </w:rPr>
      </w:pPr>
      <w:r w:rsidRPr="2F1E8C87">
        <w:rPr>
          <w:rFonts w:ascii="Segoe UI" w:hAnsi="Segoe UI" w:eastAsia="Segoe UI" w:cs="Segoe UI"/>
          <w:b/>
          <w:bCs/>
          <w:color w:val="000000" w:themeColor="text1"/>
        </w:rPr>
        <w:t>RESOLVED</w:t>
      </w:r>
      <w:r w:rsidRPr="2F1E8C87">
        <w:rPr>
          <w:rFonts w:ascii="Segoe UI" w:hAnsi="Segoe UI" w:eastAsia="Segoe UI" w:cs="Segoe UI"/>
          <w:color w:val="000000" w:themeColor="text1"/>
        </w:rPr>
        <w:t xml:space="preserve">, collaboration between county government and the commonwealth on these priorities will lead to solutions that improve stewardship of taxpayer dollars, reduce cost, increase local flexibility and assure the quality of services counties provide; and </w:t>
      </w:r>
    </w:p>
    <w:p w:rsidR="00AD74FD" w:rsidP="2F1E8C87" w:rsidRDefault="00AD74FD" w14:paraId="31903BA0" w14:textId="6A068962">
      <w:pPr>
        <w:spacing w:after="0" w:line="252" w:lineRule="auto"/>
        <w:rPr>
          <w:rFonts w:ascii="Segoe UI" w:hAnsi="Segoe UI" w:eastAsia="Segoe UI" w:cs="Segoe UI"/>
          <w:color w:val="000000" w:themeColor="text1"/>
        </w:rPr>
      </w:pPr>
    </w:p>
    <w:p w:rsidR="00AD74FD" w:rsidP="2F1E8C87" w:rsidRDefault="36B07B11" w14:paraId="589E2F3F" w14:textId="4AA126AC">
      <w:pPr>
        <w:spacing w:after="0" w:line="252" w:lineRule="auto"/>
        <w:rPr>
          <w:rFonts w:ascii="Segoe UI" w:hAnsi="Segoe UI" w:eastAsia="Segoe UI" w:cs="Segoe UI"/>
          <w:color w:val="000000" w:themeColor="text1"/>
        </w:rPr>
      </w:pPr>
      <w:r w:rsidRPr="1B207360" w:rsidR="36B07B11">
        <w:rPr>
          <w:rFonts w:ascii="Segoe UI" w:hAnsi="Segoe UI" w:eastAsia="Segoe UI" w:cs="Segoe UI"/>
          <w:b w:val="1"/>
          <w:bCs w:val="1"/>
          <w:color w:val="000000" w:themeColor="text1" w:themeTint="FF" w:themeShade="FF"/>
        </w:rPr>
        <w:t>RESOLVED</w:t>
      </w:r>
      <w:r w:rsidRPr="1B207360" w:rsidR="36B07B11">
        <w:rPr>
          <w:rFonts w:ascii="Segoe UI" w:hAnsi="Segoe UI" w:eastAsia="Segoe UI" w:cs="Segoe UI"/>
          <w:color w:val="000000" w:themeColor="text1" w:themeTint="FF" w:themeShade="FF"/>
        </w:rPr>
        <w:t xml:space="preserve">, that a copy of this resolution be sent to the </w:t>
      </w:r>
      <w:r w:rsidRPr="1B207360" w:rsidR="36B07B11">
        <w:rPr>
          <w:rFonts w:ascii="Segoe UI" w:hAnsi="Segoe UI" w:eastAsia="Segoe UI" w:cs="Segoe UI"/>
          <w:color w:val="000000" w:themeColor="text1" w:themeTint="FF" w:themeShade="FF"/>
          <w:highlight w:val="yellow"/>
        </w:rPr>
        <w:t>__________</w:t>
      </w:r>
      <w:r w:rsidRPr="1B207360" w:rsidR="36B07B11">
        <w:rPr>
          <w:rFonts w:ascii="Segoe UI" w:hAnsi="Segoe UI" w:eastAsia="Segoe UI" w:cs="Segoe UI"/>
          <w:color w:val="000000" w:themeColor="text1" w:themeTint="FF" w:themeShade="FF"/>
        </w:rPr>
        <w:t xml:space="preserve"> County legislative delegation, to Governor Shapiro, and to the County Commissioners Association of Pennsylvania. </w:t>
      </w:r>
    </w:p>
    <w:p w:rsidR="00AD74FD" w:rsidP="2F1E8C87" w:rsidRDefault="00AD74FD" w14:paraId="0A27110F" w14:textId="6E63A92F">
      <w:pPr>
        <w:spacing w:after="0" w:line="252" w:lineRule="auto"/>
        <w:rPr>
          <w:rFonts w:ascii="Segoe UI" w:hAnsi="Segoe UI" w:eastAsia="Segoe UI" w:cs="Segoe UI"/>
          <w:color w:val="000000" w:themeColor="text1"/>
        </w:rPr>
      </w:pPr>
    </w:p>
    <w:p w:rsidR="00AD74FD" w:rsidP="2F1E8C87" w:rsidRDefault="36B07B11" w14:paraId="608AAC56" w14:textId="7E5A6364">
      <w:pPr>
        <w:pStyle w:val="Heading1"/>
        <w:spacing w:before="0" w:line="252" w:lineRule="auto"/>
        <w:rPr>
          <w:rFonts w:ascii="Segoe UI" w:hAnsi="Segoe UI" w:eastAsia="Segoe UI" w:cs="Segoe UI"/>
          <w:b w:val="1"/>
          <w:bCs w:val="1"/>
          <w:color w:val="000000" w:themeColor="text1"/>
          <w:sz w:val="22"/>
          <w:szCs w:val="22"/>
        </w:rPr>
      </w:pPr>
      <w:r w:rsidRPr="1B207360" w:rsidR="36B07B11">
        <w:rPr>
          <w:rFonts w:ascii="Segoe UI" w:hAnsi="Segoe UI" w:eastAsia="Segoe UI" w:cs="Segoe UI"/>
          <w:b w:val="1"/>
          <w:bCs w:val="1"/>
          <w:color w:val="000000" w:themeColor="text1" w:themeTint="FF" w:themeShade="FF"/>
          <w:sz w:val="22"/>
          <w:szCs w:val="22"/>
        </w:rPr>
        <w:t xml:space="preserve">ADOPTED </w:t>
      </w:r>
      <w:r w:rsidRPr="1B207360" w:rsidR="36B07B11">
        <w:rPr>
          <w:rFonts w:ascii="Segoe UI" w:hAnsi="Segoe UI" w:eastAsia="Segoe UI" w:cs="Segoe UI"/>
          <w:color w:val="000000" w:themeColor="text1" w:themeTint="FF" w:themeShade="FF"/>
          <w:sz w:val="22"/>
          <w:szCs w:val="22"/>
        </w:rPr>
        <w:t xml:space="preserve">by the Board of Commissioners of the County of </w:t>
      </w:r>
      <w:r w:rsidRPr="1B207360" w:rsidR="36B07B11">
        <w:rPr>
          <w:rFonts w:ascii="Segoe UI" w:hAnsi="Segoe UI" w:eastAsia="Segoe UI" w:cs="Segoe UI"/>
          <w:color w:val="000000" w:themeColor="text1" w:themeTint="FF" w:themeShade="FF"/>
          <w:sz w:val="22"/>
          <w:szCs w:val="22"/>
          <w:highlight w:val="yellow"/>
        </w:rPr>
        <w:t>_________,</w:t>
      </w:r>
      <w:r w:rsidRPr="1B207360" w:rsidR="36B07B11">
        <w:rPr>
          <w:rFonts w:ascii="Segoe UI" w:hAnsi="Segoe UI" w:eastAsia="Segoe UI" w:cs="Segoe UI"/>
          <w:color w:val="000000" w:themeColor="text1" w:themeTint="FF" w:themeShade="FF"/>
          <w:sz w:val="22"/>
          <w:szCs w:val="22"/>
        </w:rPr>
        <w:t xml:space="preserve"> the Commonwealth of Pennsylvania, this </w:t>
      </w:r>
      <w:r w:rsidRPr="1B207360" w:rsidR="36B07B11">
        <w:rPr>
          <w:rFonts w:ascii="Segoe UI" w:hAnsi="Segoe UI" w:eastAsia="Segoe UI" w:cs="Segoe UI"/>
          <w:color w:val="000000" w:themeColor="text1" w:themeTint="FF" w:themeShade="FF"/>
          <w:sz w:val="22"/>
          <w:szCs w:val="22"/>
          <w:highlight w:val="yellow"/>
        </w:rPr>
        <w:t>_________</w:t>
      </w:r>
      <w:r w:rsidRPr="1B207360" w:rsidR="36B07B11">
        <w:rPr>
          <w:rFonts w:ascii="Segoe UI" w:hAnsi="Segoe UI" w:eastAsia="Segoe UI" w:cs="Segoe UI"/>
          <w:color w:val="000000" w:themeColor="text1" w:themeTint="FF" w:themeShade="FF"/>
          <w:sz w:val="22"/>
          <w:szCs w:val="22"/>
        </w:rPr>
        <w:t xml:space="preserve">day of </w:t>
      </w:r>
      <w:r w:rsidRPr="1B207360" w:rsidR="36B07B11">
        <w:rPr>
          <w:rFonts w:ascii="Segoe UI" w:hAnsi="Segoe UI" w:eastAsia="Segoe UI" w:cs="Segoe UI"/>
          <w:color w:val="000000" w:themeColor="text1" w:themeTint="FF" w:themeShade="FF"/>
          <w:sz w:val="22"/>
          <w:szCs w:val="22"/>
          <w:highlight w:val="yellow"/>
        </w:rPr>
        <w:t>________________,</w:t>
      </w:r>
      <w:r w:rsidRPr="1B207360" w:rsidR="36B07B11">
        <w:rPr>
          <w:rFonts w:ascii="Segoe UI" w:hAnsi="Segoe UI" w:eastAsia="Segoe UI" w:cs="Segoe UI"/>
          <w:color w:val="000000" w:themeColor="text1" w:themeTint="FF" w:themeShade="FF"/>
          <w:sz w:val="22"/>
          <w:szCs w:val="22"/>
        </w:rPr>
        <w:t xml:space="preserve"> 202</w:t>
      </w:r>
      <w:r w:rsidRPr="1B207360" w:rsidR="11102321">
        <w:rPr>
          <w:rFonts w:ascii="Segoe UI" w:hAnsi="Segoe UI" w:eastAsia="Segoe UI" w:cs="Segoe UI"/>
          <w:color w:val="000000" w:themeColor="text1" w:themeTint="FF" w:themeShade="FF"/>
          <w:sz w:val="22"/>
          <w:szCs w:val="22"/>
        </w:rPr>
        <w:t>5</w:t>
      </w:r>
      <w:r w:rsidRPr="1B207360" w:rsidR="36B07B11">
        <w:rPr>
          <w:rFonts w:ascii="Segoe UI" w:hAnsi="Segoe UI" w:eastAsia="Segoe UI" w:cs="Segoe UI"/>
          <w:color w:val="000000" w:themeColor="text1" w:themeTint="FF" w:themeShade="FF"/>
          <w:sz w:val="22"/>
          <w:szCs w:val="22"/>
        </w:rPr>
        <w:t xml:space="preserve">. </w:t>
      </w:r>
    </w:p>
    <w:p w:rsidR="00AD74FD" w:rsidP="2F1E8C87" w:rsidRDefault="00AD74FD" w14:paraId="56784C6D" w14:textId="31234AFA">
      <w:pPr>
        <w:spacing w:after="0" w:line="240" w:lineRule="auto"/>
        <w:rPr>
          <w:rFonts w:ascii="Segoe UI" w:hAnsi="Segoe UI" w:eastAsia="Segoe UI" w:cs="Segoe UI"/>
          <w:color w:val="000000" w:themeColor="text1"/>
        </w:rPr>
      </w:pPr>
    </w:p>
    <w:p w:rsidR="00AD74FD" w:rsidP="2F1E8C87" w:rsidRDefault="00AD74FD" w14:paraId="25B007E5" w14:textId="1B152C4D">
      <w:pPr>
        <w:spacing w:after="0" w:line="240" w:lineRule="auto"/>
        <w:rPr>
          <w:rFonts w:ascii="Segoe UI" w:hAnsi="Segoe UI" w:eastAsia="Segoe UI" w:cs="Segoe UI"/>
          <w:color w:val="000000" w:themeColor="text1"/>
        </w:rPr>
      </w:pPr>
    </w:p>
    <w:p w:rsidR="00AD74FD" w:rsidP="2F1E8C87" w:rsidRDefault="36B07B11" w14:paraId="1106B302" w14:textId="5EB377F7">
      <w:pPr>
        <w:widowControl w:val="0"/>
        <w:tabs>
          <w:tab w:val="left" w:pos="2506"/>
          <w:tab w:val="left" w:pos="5040"/>
        </w:tabs>
        <w:spacing w:after="0" w:line="252" w:lineRule="auto"/>
        <w:rPr>
          <w:rFonts w:ascii="Segoe UI" w:hAnsi="Segoe UI" w:eastAsia="Segoe UI" w:cs="Segoe UI"/>
          <w:color w:val="000000" w:themeColor="text1"/>
        </w:rPr>
      </w:pPr>
      <w:r w:rsidRPr="2F1E8C87">
        <w:rPr>
          <w:rFonts w:ascii="Segoe UI" w:hAnsi="Segoe UI" w:eastAsia="Segoe UI" w:cs="Segoe UI"/>
          <w:color w:val="000000" w:themeColor="text1"/>
        </w:rPr>
        <w:t xml:space="preserve">ATTEST: ___________________________ </w:t>
      </w:r>
      <w:r w:rsidR="00F03A0F">
        <w:tab/>
      </w:r>
      <w:r w:rsidRPr="2F1E8C87">
        <w:rPr>
          <w:rFonts w:ascii="Segoe UI" w:hAnsi="Segoe UI" w:eastAsia="Segoe UI" w:cs="Segoe UI"/>
          <w:color w:val="000000" w:themeColor="text1"/>
        </w:rPr>
        <w:t xml:space="preserve">BOARD OF COMMISSIONERS/COUNTY </w:t>
      </w:r>
      <w:r w:rsidR="00F03A0F">
        <w:tab/>
      </w:r>
      <w:r w:rsidR="00F03A0F">
        <w:tab/>
      </w:r>
      <w:r w:rsidRPr="2F1E8C87">
        <w:rPr>
          <w:rFonts w:ascii="Segoe UI" w:hAnsi="Segoe UI" w:eastAsia="Segoe UI" w:cs="Segoe UI"/>
          <w:color w:val="000000" w:themeColor="text1"/>
        </w:rPr>
        <w:t>COUNCIL</w:t>
      </w:r>
    </w:p>
    <w:p w:rsidR="00AD74FD" w:rsidP="2F1E8C87" w:rsidRDefault="00AD74FD" w14:paraId="002B697C" w14:textId="66B84B86">
      <w:pPr>
        <w:widowControl w:val="0"/>
        <w:spacing w:after="0" w:line="252" w:lineRule="auto"/>
        <w:ind w:left="5117"/>
        <w:rPr>
          <w:rFonts w:ascii="Segoe UI" w:hAnsi="Segoe UI" w:eastAsia="Segoe UI" w:cs="Segoe UI"/>
          <w:color w:val="000000" w:themeColor="text1"/>
        </w:rPr>
      </w:pPr>
    </w:p>
    <w:p w:rsidR="00AD74FD" w:rsidP="2F1E8C87" w:rsidRDefault="36B07B11" w14:paraId="00C3D008" w14:textId="4B7E589C">
      <w:pPr>
        <w:widowControl w:val="0"/>
        <w:tabs>
          <w:tab w:val="left" w:pos="5040"/>
        </w:tabs>
        <w:spacing w:after="0" w:line="252" w:lineRule="auto"/>
        <w:ind w:left="4397" w:firstLine="720"/>
        <w:rPr>
          <w:rFonts w:ascii="Segoe UI" w:hAnsi="Segoe UI" w:eastAsia="Segoe UI" w:cs="Segoe UI"/>
          <w:color w:val="000000" w:themeColor="text1"/>
        </w:rPr>
      </w:pPr>
      <w:r w:rsidRPr="2F1E8C87">
        <w:rPr>
          <w:rFonts w:ascii="Segoe UI" w:hAnsi="Segoe UI" w:eastAsia="Segoe UI" w:cs="Segoe UI"/>
          <w:color w:val="000000" w:themeColor="text1"/>
        </w:rPr>
        <w:t>__________________________________</w:t>
      </w:r>
    </w:p>
    <w:p w:rsidR="00AD74FD" w:rsidP="2F1E8C87" w:rsidRDefault="00AD74FD" w14:paraId="139447CA" w14:textId="4B585CD1">
      <w:pPr>
        <w:widowControl w:val="0"/>
        <w:tabs>
          <w:tab w:val="left" w:pos="5040"/>
        </w:tabs>
        <w:spacing w:after="0" w:line="252" w:lineRule="auto"/>
        <w:rPr>
          <w:rFonts w:ascii="Segoe UI" w:hAnsi="Segoe UI" w:eastAsia="Segoe UI" w:cs="Segoe UI"/>
          <w:color w:val="000000" w:themeColor="text1"/>
        </w:rPr>
      </w:pPr>
    </w:p>
    <w:p w:rsidR="00AD74FD" w:rsidP="2F1E8C87" w:rsidRDefault="36B07B11" w14:paraId="04EF3616" w14:textId="3FFBFA5D">
      <w:pPr>
        <w:widowControl w:val="0"/>
        <w:tabs>
          <w:tab w:val="left" w:pos="5040"/>
        </w:tabs>
        <w:spacing w:after="0" w:line="252" w:lineRule="auto"/>
        <w:ind w:left="5040"/>
        <w:rPr>
          <w:rFonts w:ascii="Segoe UI" w:hAnsi="Segoe UI" w:eastAsia="Segoe UI" w:cs="Segoe UI"/>
          <w:color w:val="000000" w:themeColor="text1"/>
        </w:rPr>
      </w:pPr>
      <w:r w:rsidRPr="2F1E8C87">
        <w:rPr>
          <w:rFonts w:ascii="Segoe UI" w:hAnsi="Segoe UI" w:eastAsia="Segoe UI" w:cs="Segoe UI"/>
          <w:color w:val="000000" w:themeColor="text1"/>
        </w:rPr>
        <w:t xml:space="preserve">  __________________________________</w:t>
      </w:r>
    </w:p>
    <w:p w:rsidR="00AD74FD" w:rsidP="2F1E8C87" w:rsidRDefault="00AD74FD" w14:paraId="149A2730" w14:textId="79F2EAA4">
      <w:pPr>
        <w:widowControl w:val="0"/>
        <w:tabs>
          <w:tab w:val="left" w:pos="5040"/>
        </w:tabs>
        <w:spacing w:after="0" w:line="252" w:lineRule="auto"/>
        <w:rPr>
          <w:rFonts w:ascii="Segoe UI" w:hAnsi="Segoe UI" w:eastAsia="Segoe UI" w:cs="Segoe UI"/>
          <w:color w:val="000000" w:themeColor="text1"/>
        </w:rPr>
      </w:pPr>
    </w:p>
    <w:p w:rsidR="00AD74FD" w:rsidP="2F1E8C87" w:rsidRDefault="36B07B11" w14:paraId="61D5E60D" w14:textId="379E06F6">
      <w:pPr>
        <w:widowControl w:val="0"/>
        <w:tabs>
          <w:tab w:val="left" w:pos="5040"/>
        </w:tabs>
        <w:spacing w:after="0" w:line="252" w:lineRule="auto"/>
        <w:ind w:left="4320" w:firstLine="720"/>
        <w:rPr>
          <w:rFonts w:ascii="Segoe UI" w:hAnsi="Segoe UI" w:eastAsia="Segoe UI" w:cs="Segoe UI"/>
          <w:color w:val="000000" w:themeColor="text1"/>
        </w:rPr>
      </w:pPr>
      <w:r w:rsidRPr="2F1E8C87">
        <w:rPr>
          <w:rFonts w:ascii="Segoe UI" w:hAnsi="Segoe UI" w:eastAsia="Segoe UI" w:cs="Segoe UI"/>
          <w:color w:val="000000" w:themeColor="text1"/>
        </w:rPr>
        <w:t xml:space="preserve">  __________________________________</w:t>
      </w:r>
    </w:p>
    <w:p w:rsidR="00AD74FD" w:rsidP="7DF8D1DF" w:rsidRDefault="00AD74FD" w14:paraId="2C078E63" w14:textId="58467C71">
      <w:pPr>
        <w:spacing w:after="0" w:line="240" w:lineRule="auto"/>
        <w:rPr>
          <w:rFonts w:ascii="Segoe UI" w:hAnsi="Segoe UI" w:eastAsia="Segoe UI" w:cs="Segoe UI"/>
          <w:color w:val="000000" w:themeColor="text1"/>
        </w:rPr>
      </w:pPr>
    </w:p>
    <w:sectPr w:rsidR="00AD74F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68665"/>
    <w:rsid w:val="00052279"/>
    <w:rsid w:val="001F0C03"/>
    <w:rsid w:val="00282C76"/>
    <w:rsid w:val="002A4495"/>
    <w:rsid w:val="003865E5"/>
    <w:rsid w:val="0045237E"/>
    <w:rsid w:val="004A1704"/>
    <w:rsid w:val="004A5EB1"/>
    <w:rsid w:val="0055509E"/>
    <w:rsid w:val="005D2C38"/>
    <w:rsid w:val="0063065C"/>
    <w:rsid w:val="006E507C"/>
    <w:rsid w:val="00724B49"/>
    <w:rsid w:val="00927350"/>
    <w:rsid w:val="00940A34"/>
    <w:rsid w:val="0096139B"/>
    <w:rsid w:val="00A77060"/>
    <w:rsid w:val="00AD74FD"/>
    <w:rsid w:val="00B4675D"/>
    <w:rsid w:val="00B95DBC"/>
    <w:rsid w:val="00BF40DC"/>
    <w:rsid w:val="00C46E53"/>
    <w:rsid w:val="00C7019A"/>
    <w:rsid w:val="00CD7071"/>
    <w:rsid w:val="00D437E8"/>
    <w:rsid w:val="00EE4E2A"/>
    <w:rsid w:val="00F03A0F"/>
    <w:rsid w:val="00F31453"/>
    <w:rsid w:val="00F50EA0"/>
    <w:rsid w:val="00F74ECF"/>
    <w:rsid w:val="011B9E14"/>
    <w:rsid w:val="01D654E8"/>
    <w:rsid w:val="028B5619"/>
    <w:rsid w:val="0349AEAE"/>
    <w:rsid w:val="06E37781"/>
    <w:rsid w:val="09B8F032"/>
    <w:rsid w:val="0BEAC316"/>
    <w:rsid w:val="0D8797D4"/>
    <w:rsid w:val="0EB8FB18"/>
    <w:rsid w:val="0F61F33B"/>
    <w:rsid w:val="11102321"/>
    <w:rsid w:val="12668665"/>
    <w:rsid w:val="15958A84"/>
    <w:rsid w:val="1595C45A"/>
    <w:rsid w:val="1755D9AA"/>
    <w:rsid w:val="17CFB967"/>
    <w:rsid w:val="18F45AF2"/>
    <w:rsid w:val="1B207360"/>
    <w:rsid w:val="1F906396"/>
    <w:rsid w:val="1FB338B2"/>
    <w:rsid w:val="1FF94010"/>
    <w:rsid w:val="20252D23"/>
    <w:rsid w:val="205D1B5B"/>
    <w:rsid w:val="21946E72"/>
    <w:rsid w:val="2376DDF8"/>
    <w:rsid w:val="23FC87BF"/>
    <w:rsid w:val="245090D8"/>
    <w:rsid w:val="277273E7"/>
    <w:rsid w:val="28B0B38F"/>
    <w:rsid w:val="28B20243"/>
    <w:rsid w:val="2A111CB3"/>
    <w:rsid w:val="2ABFD25C"/>
    <w:rsid w:val="2D8BFC32"/>
    <w:rsid w:val="2F1E8C87"/>
    <w:rsid w:val="2F6A4FED"/>
    <w:rsid w:val="30838619"/>
    <w:rsid w:val="316A19B6"/>
    <w:rsid w:val="32D2D1C7"/>
    <w:rsid w:val="33B5E180"/>
    <w:rsid w:val="346EA228"/>
    <w:rsid w:val="35CFD4F6"/>
    <w:rsid w:val="360A7289"/>
    <w:rsid w:val="36408B86"/>
    <w:rsid w:val="36B07B11"/>
    <w:rsid w:val="39F4C6A3"/>
    <w:rsid w:val="3C79B40D"/>
    <w:rsid w:val="3CB1B5B3"/>
    <w:rsid w:val="3D46AF18"/>
    <w:rsid w:val="438A8FEB"/>
    <w:rsid w:val="44D8868D"/>
    <w:rsid w:val="4698588D"/>
    <w:rsid w:val="4897014A"/>
    <w:rsid w:val="51927332"/>
    <w:rsid w:val="51ED3719"/>
    <w:rsid w:val="523EFE72"/>
    <w:rsid w:val="54256A18"/>
    <w:rsid w:val="545A165C"/>
    <w:rsid w:val="56F0A552"/>
    <w:rsid w:val="571154B3"/>
    <w:rsid w:val="5767EC4B"/>
    <w:rsid w:val="5971DFBA"/>
    <w:rsid w:val="5995909B"/>
    <w:rsid w:val="5A20B9A1"/>
    <w:rsid w:val="5A2B0D11"/>
    <w:rsid w:val="5A48F575"/>
    <w:rsid w:val="5A660AC6"/>
    <w:rsid w:val="5B0B0614"/>
    <w:rsid w:val="5BC4DACC"/>
    <w:rsid w:val="5C1753A0"/>
    <w:rsid w:val="5D573BB6"/>
    <w:rsid w:val="5DB32401"/>
    <w:rsid w:val="5E01DB3A"/>
    <w:rsid w:val="5ED08E75"/>
    <w:rsid w:val="5F033E3B"/>
    <w:rsid w:val="600D7153"/>
    <w:rsid w:val="615F71B0"/>
    <w:rsid w:val="61878CB4"/>
    <w:rsid w:val="66F311A0"/>
    <w:rsid w:val="694AE2B0"/>
    <w:rsid w:val="6B553813"/>
    <w:rsid w:val="6CAD6A9B"/>
    <w:rsid w:val="6E0B6DB0"/>
    <w:rsid w:val="6FD882E7"/>
    <w:rsid w:val="70E03384"/>
    <w:rsid w:val="729A0358"/>
    <w:rsid w:val="72CD354E"/>
    <w:rsid w:val="74720414"/>
    <w:rsid w:val="74B42AF6"/>
    <w:rsid w:val="76D162F5"/>
    <w:rsid w:val="772839B1"/>
    <w:rsid w:val="79DBA3D3"/>
    <w:rsid w:val="7AF07D96"/>
    <w:rsid w:val="7C9973F2"/>
    <w:rsid w:val="7D0A9DF3"/>
    <w:rsid w:val="7DF8D1DF"/>
    <w:rsid w:val="7E5DEC86"/>
    <w:rsid w:val="7EEFA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8665"/>
  <w15:chartTrackingRefBased/>
  <w15:docId w15:val="{D1BD7324-845D-4993-8D8F-3CA0EA34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07C"/>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2F1E8C87"/>
    <w:pPr>
      <w:spacing w:after="0"/>
    </w:pPr>
    <w:rPr>
      <w:rFonts w:ascii="Minion Pro" w:hAnsi="Minion Pro" w:cs="Minion Pro" w:eastAsiaTheme="minorEastAsia"/>
      <w:color w:val="000000" w:themeColor="text1"/>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Revision">
    <w:name w:val="Revision"/>
    <w:hidden/>
    <w:uiPriority w:val="99"/>
    <w:semiHidden/>
    <w:rsid w:val="002A4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customXml" Target="../customXml/item5.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069EACF0B8383F4E9721E33A89E4D61C" ma:contentTypeVersion="20" ma:contentTypeDescription="Create a new document." ma:contentTypeScope="" ma:versionID="6095cea32ce5f688c39459360ff0e366">
  <xsd:schema xmlns:xsd="http://www.w3.org/2001/XMLSchema" xmlns:xs="http://www.w3.org/2001/XMLSchema" xmlns:p="http://schemas.microsoft.com/office/2006/metadata/properties" xmlns:ns2="7c3a876c-b1a8-4d49-9ed3-bbf32663ed2d" xmlns:ns3="aee9c5df-2d75-40d8-820f-d04b1adca9b1" targetNamespace="http://schemas.microsoft.com/office/2006/metadata/properties" ma:root="true" ma:fieldsID="281ce6bc6fbb8898bf9614dd18642948" ns2:_="" ns3:_="">
    <xsd:import namespace="7c3a876c-b1a8-4d49-9ed3-bbf32663ed2d"/>
    <xsd:import namespace="aee9c5df-2d75-40d8-820f-d04b1adca9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876c-b1a8-4d49-9ed3-bbf32663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1ea644-9c4e-4dfb-916f-08a355146f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9c5df-2d75-40d8-820f-d04b1adca9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74ff30-1c95-485b-b4da-5932aa80d0e6}" ma:internalName="TaxCatchAll" ma:showField="CatchAllData" ma:web="aee9c5df-2d75-40d8-820f-d04b1adca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a876c-b1a8-4d49-9ed3-bbf32663ed2d">
      <Terms xmlns="http://schemas.microsoft.com/office/infopath/2007/PartnerControls"/>
    </lcf76f155ced4ddcb4097134ff3c332f>
    <TaxCatchAll xmlns="aee9c5df-2d75-40d8-820f-d04b1adca9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0309-0471-4302-BFD0-03E76ED3FE1C}">
  <ds:schemaRefs>
    <ds:schemaRef ds:uri="http://schemas.microsoft.com/office/2006/metadata/customXsn"/>
  </ds:schemaRefs>
</ds:datastoreItem>
</file>

<file path=customXml/itemProps2.xml><?xml version="1.0" encoding="utf-8"?>
<ds:datastoreItem xmlns:ds="http://schemas.openxmlformats.org/officeDocument/2006/customXml" ds:itemID="{39F67007-3288-46B9-BD5F-9A1854DE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876c-b1a8-4d49-9ed3-bbf32663ed2d"/>
    <ds:schemaRef ds:uri="aee9c5df-2d75-40d8-820f-d04b1adca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8F697-9E83-448B-9E37-FE8C308DD9D6}">
  <ds:schemaRefs>
    <ds:schemaRef ds:uri="http://schemas.microsoft.com/office/2006/metadata/properties"/>
    <ds:schemaRef ds:uri="http://schemas.microsoft.com/office/infopath/2007/PartnerControls"/>
    <ds:schemaRef ds:uri="7c3a876c-b1a8-4d49-9ed3-bbf32663ed2d"/>
    <ds:schemaRef ds:uri="aee9c5df-2d75-40d8-820f-d04b1adca9b1"/>
  </ds:schemaRefs>
</ds:datastoreItem>
</file>

<file path=customXml/itemProps4.xml><?xml version="1.0" encoding="utf-8"?>
<ds:datastoreItem xmlns:ds="http://schemas.openxmlformats.org/officeDocument/2006/customXml" ds:itemID="{1A4D8C80-423A-44CA-861A-18A79918DDC6}">
  <ds:schemaRefs>
    <ds:schemaRef ds:uri="http://schemas.microsoft.com/sharepoint/v3/contenttype/forms"/>
  </ds:schemaRefs>
</ds:datastoreItem>
</file>

<file path=customXml/itemProps5.xml><?xml version="1.0" encoding="utf-8"?>
<ds:datastoreItem xmlns:ds="http://schemas.openxmlformats.org/officeDocument/2006/customXml" ds:itemID="{BEF79D90-2FD8-4E42-AF9B-2181680EC1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Mazza</dc:creator>
  <keywords/>
  <dc:description/>
  <lastModifiedBy>Frank Mazza</lastModifiedBy>
  <revision>31</revision>
  <dcterms:created xsi:type="dcterms:W3CDTF">2023-12-26T20:13:00.0000000Z</dcterms:created>
  <dcterms:modified xsi:type="dcterms:W3CDTF">2025-01-15T18:54:01.8506689Z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0x010100069EACF0B8383F4E9721E33A89E4D61C</vt:lpwstr>
  </property>
  <property fmtid="{D5CDD505-2E9C-101B-9397-08002B2CF9AE}" pid="3" name="MediaServiceImageTags">
    <vt:lpwstr/>
  </property>
</Properties>
</file>